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10" w:rsidRDefault="000E214E" w:rsidP="002800D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46810">
        <w:rPr>
          <w:rFonts w:ascii="Bookman Old Style" w:hAnsi="Bookman Old Style" w:cs="Times New Roman"/>
          <w:b/>
          <w:sz w:val="28"/>
          <w:szCs w:val="28"/>
        </w:rPr>
        <w:t xml:space="preserve">График официальных публикаций Крымстата </w:t>
      </w:r>
    </w:p>
    <w:p w:rsidR="000E214E" w:rsidRPr="00B46810" w:rsidRDefault="000E214E" w:rsidP="002800D5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B46810">
        <w:rPr>
          <w:rFonts w:ascii="Bookman Old Style" w:hAnsi="Bookman Old Style" w:cs="Times New Roman"/>
          <w:b/>
          <w:sz w:val="28"/>
          <w:szCs w:val="28"/>
        </w:rPr>
        <w:t>на 201</w:t>
      </w:r>
      <w:r w:rsidR="00791079">
        <w:rPr>
          <w:rFonts w:ascii="Bookman Old Style" w:hAnsi="Bookman Old Style" w:cs="Times New Roman"/>
          <w:b/>
          <w:sz w:val="28"/>
          <w:szCs w:val="28"/>
        </w:rPr>
        <w:t>7</w:t>
      </w:r>
      <w:r w:rsidRPr="00B46810">
        <w:rPr>
          <w:rFonts w:ascii="Bookman Old Style" w:hAnsi="Bookman Old Style" w:cs="Times New Roman"/>
          <w:b/>
          <w:sz w:val="28"/>
          <w:szCs w:val="28"/>
        </w:rPr>
        <w:t xml:space="preserve"> год</w:t>
      </w:r>
    </w:p>
    <w:tbl>
      <w:tblPr>
        <w:tblStyle w:val="a3"/>
        <w:tblW w:w="10191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229"/>
        <w:gridCol w:w="2268"/>
      </w:tblGrid>
      <w:tr w:rsidR="002800D5" w:rsidRPr="00E64CED" w:rsidTr="00253750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00D5" w:rsidRPr="00E64CED" w:rsidRDefault="002966C1" w:rsidP="000E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00D5" w:rsidRPr="00E64CED" w:rsidRDefault="002966C1" w:rsidP="000E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публикаций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00D5" w:rsidRPr="00E64CED" w:rsidRDefault="000E214E" w:rsidP="008C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</w:t>
            </w:r>
          </w:p>
        </w:tc>
      </w:tr>
      <w:tr w:rsidR="006D57E0" w:rsidRPr="00E64CED" w:rsidTr="00253750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57E0" w:rsidRPr="00E64CED" w:rsidRDefault="006D57E0" w:rsidP="000E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57E0" w:rsidRPr="00E64CED" w:rsidRDefault="006D57E0" w:rsidP="000E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57E0" w:rsidRPr="00E64CED" w:rsidRDefault="006D57E0" w:rsidP="008C4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24D2" w:rsidRPr="00E64CED" w:rsidTr="00751D28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124D2" w:rsidRPr="00E64CED" w:rsidRDefault="00BA246B" w:rsidP="00BA246B">
            <w:pPr>
              <w:shd w:val="clear" w:color="auto" w:fill="ECF1F7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ЯНВАРЬ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53750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потребительских цен в Республике Крым в декабре </w:t>
            </w:r>
          </w:p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53750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2966C1" w:rsidRPr="0047482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vAlign w:val="center"/>
          </w:tcPr>
          <w:p w:rsidR="002966C1" w:rsidRPr="0047482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vAlign w:val="center"/>
          </w:tcPr>
          <w:p w:rsidR="002966C1" w:rsidRPr="00E64CED" w:rsidRDefault="00474822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работ (услуг), выполненных собственными силами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 крупными, средними и малыми предприятиями и организациями</w:t>
            </w:r>
          </w:p>
        </w:tc>
        <w:tc>
          <w:tcPr>
            <w:tcW w:w="2268" w:type="dxa"/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оптовой торговли в Республике Крым </w:t>
            </w: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январе-декабре 2016 года</w:t>
            </w:r>
          </w:p>
        </w:tc>
        <w:tc>
          <w:tcPr>
            <w:tcW w:w="2268" w:type="dxa"/>
            <w:vAlign w:val="center"/>
          </w:tcPr>
          <w:p w:rsidR="002966C1" w:rsidRPr="00E64CED" w:rsidRDefault="00474822" w:rsidP="00296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и общественного питания в Республике Крым в январе-декабре 2016 года</w:t>
            </w:r>
          </w:p>
        </w:tc>
        <w:tc>
          <w:tcPr>
            <w:tcW w:w="2268" w:type="dxa"/>
            <w:vAlign w:val="center"/>
          </w:tcPr>
          <w:p w:rsidR="002966C1" w:rsidRPr="00E64CED" w:rsidRDefault="00474822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A804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ноябрь 2016 года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A8047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4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474822" w:rsidP="00A8047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4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966C1" w:rsidRPr="00E64CED" w:rsidTr="00BA49E7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ФЕВРАЛЬ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:rsidR="00253750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потребительских цен в Республике Крым в январе </w:t>
            </w:r>
          </w:p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53750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6C1" w:rsidRPr="00E64CED" w:rsidRDefault="00474822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474822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декабрь 2016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МАРТ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потребительских цен в </w:t>
            </w:r>
            <w:r w:rsidR="00253750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в феврале 2017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474822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Валовой региональный продукт по Республике Крым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Валовой региональный продукт по видам экономической деятельности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структура Валовой добавленной стоимости по Республике Крым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О деловой активности организаций в сфере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малых предприятий по видам экономической деятельности Республики Крым за 2016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для оценки эффективности деятельности органов исполнительной власти Республики Крым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январь 2017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</w:t>
            </w:r>
            <w:r w:rsidR="004748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АПРЕЛЬ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  <w:r w:rsidR="00253750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Крым в марте 2017 года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и общественного питания в Республике Крым в 2016 году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оптовой торговли в Республике Крым </w:t>
            </w: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году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оптовой торговли в Республике Крым </w:t>
            </w: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январе-марте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севе яровых культур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февраль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 (окончательные итоги за 2016 год)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и общественного питания в Республике Крым в январе-марте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74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МАЙ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Внешнеторговый оборот Республики Крым за 2016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</w:t>
            </w:r>
            <w:r w:rsidR="00253750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 в апреле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trHeight w:val="591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севе яровых культур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681345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681345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март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681345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животноводства в хозяйствах всех категорий по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C4BA5">
        <w:trPr>
          <w:trHeight w:val="539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Республика Крым в цифрах.2016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ИЮНЬ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деятельности малых предприятий по видам экономической деятельности Республики Крым за </w:t>
            </w:r>
            <w:r w:rsidRPr="006C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  <w:r w:rsidR="006C4BA5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4BA5" w:rsidRPr="006C4BA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О деловой активности организаций в сфере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Республике Крым в мае 2017</w:t>
            </w:r>
            <w:r w:rsidR="006C4BA5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4BA5" w:rsidRPr="006C4BA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16-19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4748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  <w:r w:rsidR="004748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севе яровых культур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апрель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474822" w:rsidRDefault="002966C1" w:rsidP="004748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22</w:t>
            </w:r>
            <w:r w:rsidR="0047482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ИЮЛЬ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Республике Крым в июне 2017г.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47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82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оптовой торговли в Республике Крым </w:t>
            </w: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январе-июне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и общественного питания в Республике Крым в январе-июне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май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Внешнеторговый оборот Республики Крым за январь-март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474822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АВГУСТ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Республике Крым в июле 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июнь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ходе уборки урожая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6C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val="uk-UA" w:eastAsia="uk-UA"/>
              </w:rPr>
              <w:t>СЕНТЯБРЬ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деятельности малых предприятий по видам экономической деятельности Республики Крым за </w:t>
            </w:r>
            <w:r w:rsidRPr="006C4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О деловой активности организаций в сфере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Республике Крым в августе 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687D6B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  <w:r w:rsidR="00687D6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июнь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ходе уборки урожая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C51DC4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D3582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ОКТЯБРЬ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doub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:rsidR="00B10C77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Индекс потребительских цен в Республике Крым в сентябре </w:t>
            </w:r>
          </w:p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 оптовой торговли в Республике Крым </w:t>
            </w: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январе-сентябре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август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ходе уборки урожая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C51DC4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C51DC4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 розничной торговли и общественного питания в Республике Крым в январе-сентябре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Внешнеторговый оборот Республики Крым за январь-июнь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681345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НОЯБРЬ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 Республике Крым в октябре 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6C4BA5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vAlign w:val="center"/>
          </w:tcPr>
          <w:p w:rsidR="002966C1" w:rsidRPr="00687D6B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сентябрь 2017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687D6B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Информация о ходе уборки урожая сельскохозяйственными организациями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926B4F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926B4F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2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Наличие, движение и состав основных фондов и других нефинансовых активов крупных и средних 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Баланс основного капитала по полной учетной и остаточной стоимости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основных </w:t>
            </w:r>
            <w:proofErr w:type="gramStart"/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фондов  по</w:t>
            </w:r>
            <w:proofErr w:type="gramEnd"/>
            <w:r w:rsidRPr="006C4BA5">
              <w:rPr>
                <w:rFonts w:ascii="Times New Roman" w:hAnsi="Times New Roman" w:cs="Times New Roman"/>
                <w:sz w:val="24"/>
                <w:szCs w:val="24"/>
              </w:rPr>
              <w:t xml:space="preserve"> полной учетной стоимости в среднегодовых ценах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C4BA5">
        <w:trPr>
          <w:jc w:val="center"/>
        </w:trPr>
        <w:tc>
          <w:tcPr>
            <w:tcW w:w="694" w:type="dxa"/>
            <w:tcBorders>
              <w:top w:val="single" w:sz="4" w:space="0" w:color="auto"/>
              <w:bottom w:val="double" w:sz="4" w:space="0" w:color="auto"/>
            </w:tcBorders>
          </w:tcPr>
          <w:p w:rsidR="002966C1" w:rsidRPr="006C4BA5" w:rsidRDefault="00687D6B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</w:tcPr>
          <w:p w:rsidR="002966C1" w:rsidRPr="006C4BA5" w:rsidRDefault="002966C1" w:rsidP="006C4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4BA5">
              <w:rPr>
                <w:rFonts w:ascii="Times New Roman" w:hAnsi="Times New Roman" w:cs="Times New Roman"/>
                <w:sz w:val="24"/>
                <w:szCs w:val="24"/>
              </w:rPr>
              <w:t>Наличие и движение основных фондов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D6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2966C1" w:rsidRPr="00E64CED" w:rsidTr="00687D6B">
        <w:trPr>
          <w:jc w:val="center"/>
        </w:trPr>
        <w:tc>
          <w:tcPr>
            <w:tcW w:w="10191" w:type="dxa"/>
            <w:gridSpan w:val="3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2966C1" w:rsidRPr="00E64CED" w:rsidRDefault="002966C1" w:rsidP="0068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ED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val="uk-UA" w:eastAsia="uk-UA"/>
              </w:rPr>
              <w:t>ДЕКАБРЬ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малых предприятий по видам экономической деятельности Республики Крым за 9 месяцев 2017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68" w:type="dxa"/>
            <w:vAlign w:val="center"/>
          </w:tcPr>
          <w:p w:rsidR="002966C1" w:rsidRPr="00B10C77" w:rsidRDefault="00687D6B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О деловой активности организаций в сфере услуг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в</w:t>
            </w:r>
            <w:r w:rsidR="00B10C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Крым в ноябре 2017 года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в Р</w:t>
            </w:r>
            <w:r w:rsidR="0092371C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371C" w:rsidRPr="00B10C77"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15-18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производства, работ (услуг), выполненных собственными силами в </w:t>
            </w:r>
            <w:r w:rsidR="0092371C" w:rsidRPr="00B10C77">
              <w:rPr>
                <w:rFonts w:ascii="Times New Roman" w:hAnsi="Times New Roman" w:cs="Times New Roman"/>
                <w:sz w:val="24"/>
                <w:szCs w:val="24"/>
              </w:rPr>
              <w:t>Республике Крым крупными, средними и малыми предприятиями и организациями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15-18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крупных и средних организаций до налогообложения по видам экономической деятельности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О кредиторской и дебиторской задолженности крупных и средних организаций 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Просроченная задолженность по заработной плате 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  <w:r w:rsidR="00687D6B" w:rsidRPr="00B1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Среднемесячная номинальная начисленная заработная плата за октябрь 2017 года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687D6B" w:rsidRPr="00B1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Состояние сельского хозяйства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 Республики Крым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экономические показатели Республики Крым</w:t>
            </w:r>
          </w:p>
        </w:tc>
        <w:tc>
          <w:tcPr>
            <w:tcW w:w="2268" w:type="dxa"/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Посевные площади и валовые сборы сельскохозяйственных культур в хозяйствах всех категорий (предварительные итоги за 2017 год)</w:t>
            </w:r>
          </w:p>
        </w:tc>
        <w:tc>
          <w:tcPr>
            <w:tcW w:w="2268" w:type="dxa"/>
            <w:vAlign w:val="center"/>
          </w:tcPr>
          <w:p w:rsidR="002966C1" w:rsidRPr="00B10C77" w:rsidRDefault="00687D6B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2966C1" w:rsidRPr="00E64CED" w:rsidTr="00B10C77">
        <w:trPr>
          <w:jc w:val="center"/>
        </w:trPr>
        <w:tc>
          <w:tcPr>
            <w:tcW w:w="694" w:type="dxa"/>
            <w:tcBorders>
              <w:bottom w:val="double" w:sz="4" w:space="0" w:color="auto"/>
            </w:tcBorders>
          </w:tcPr>
          <w:p w:rsidR="002966C1" w:rsidRPr="00B10C77" w:rsidRDefault="00687D6B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966C1" w:rsidRPr="00B10C77" w:rsidRDefault="002966C1" w:rsidP="00B10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Статистический ежегодник Республика Крым.2016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966C1" w:rsidRPr="00B10C77" w:rsidRDefault="002966C1" w:rsidP="00B10C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7D6B" w:rsidRPr="00B10C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8C431D" w:rsidRDefault="008C431D" w:rsidP="00F74CEA">
      <w:pPr>
        <w:tabs>
          <w:tab w:val="left" w:pos="1815"/>
        </w:tabs>
      </w:pPr>
    </w:p>
    <w:p w:rsidR="00F74CEA" w:rsidRDefault="00F74CEA" w:rsidP="00F74CEA">
      <w:pPr>
        <w:tabs>
          <w:tab w:val="left" w:pos="1815"/>
        </w:tabs>
      </w:pPr>
    </w:p>
    <w:p w:rsidR="00F74CEA" w:rsidRDefault="00F74CEA" w:rsidP="00F74CEA">
      <w:pPr>
        <w:tabs>
          <w:tab w:val="left" w:pos="1815"/>
        </w:tabs>
      </w:pPr>
    </w:p>
    <w:p w:rsidR="00F74CEA" w:rsidRPr="008D3577" w:rsidRDefault="00F74CEA" w:rsidP="00F74CEA">
      <w:pPr>
        <w:tabs>
          <w:tab w:val="left" w:pos="1815"/>
        </w:tabs>
      </w:pPr>
    </w:p>
    <w:sectPr w:rsidR="00F74CEA" w:rsidRPr="008D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0116C9"/>
    <w:rsid w:val="00043B60"/>
    <w:rsid w:val="000646BA"/>
    <w:rsid w:val="000830B7"/>
    <w:rsid w:val="000B56E7"/>
    <w:rsid w:val="000C7D02"/>
    <w:rsid w:val="000E214E"/>
    <w:rsid w:val="0018593B"/>
    <w:rsid w:val="001B7F2E"/>
    <w:rsid w:val="001D405B"/>
    <w:rsid w:val="0023257F"/>
    <w:rsid w:val="00240149"/>
    <w:rsid w:val="00253750"/>
    <w:rsid w:val="00267AA6"/>
    <w:rsid w:val="002800D5"/>
    <w:rsid w:val="002966C1"/>
    <w:rsid w:val="002C2C7C"/>
    <w:rsid w:val="002C51D8"/>
    <w:rsid w:val="00311E64"/>
    <w:rsid w:val="00315AD9"/>
    <w:rsid w:val="0032528A"/>
    <w:rsid w:val="0039565F"/>
    <w:rsid w:val="003B35F3"/>
    <w:rsid w:val="00415277"/>
    <w:rsid w:val="0043735B"/>
    <w:rsid w:val="00474822"/>
    <w:rsid w:val="005124D2"/>
    <w:rsid w:val="00523096"/>
    <w:rsid w:val="00555EA7"/>
    <w:rsid w:val="00592DE3"/>
    <w:rsid w:val="005B2604"/>
    <w:rsid w:val="006176F1"/>
    <w:rsid w:val="00630106"/>
    <w:rsid w:val="006314A1"/>
    <w:rsid w:val="00681345"/>
    <w:rsid w:val="00687D6B"/>
    <w:rsid w:val="006C4BA5"/>
    <w:rsid w:val="006D57E0"/>
    <w:rsid w:val="006D7330"/>
    <w:rsid w:val="00711A65"/>
    <w:rsid w:val="007215F5"/>
    <w:rsid w:val="00751D28"/>
    <w:rsid w:val="0078321A"/>
    <w:rsid w:val="00791079"/>
    <w:rsid w:val="007A49D6"/>
    <w:rsid w:val="007B0C80"/>
    <w:rsid w:val="007D42FA"/>
    <w:rsid w:val="007E1222"/>
    <w:rsid w:val="007E6869"/>
    <w:rsid w:val="0084754A"/>
    <w:rsid w:val="00884CEE"/>
    <w:rsid w:val="008B6843"/>
    <w:rsid w:val="008C431D"/>
    <w:rsid w:val="008D3577"/>
    <w:rsid w:val="008D4870"/>
    <w:rsid w:val="008D76DF"/>
    <w:rsid w:val="008F0593"/>
    <w:rsid w:val="008F2493"/>
    <w:rsid w:val="0090108C"/>
    <w:rsid w:val="0092371C"/>
    <w:rsid w:val="00926B4F"/>
    <w:rsid w:val="00932B9B"/>
    <w:rsid w:val="009475AA"/>
    <w:rsid w:val="00985295"/>
    <w:rsid w:val="00985A97"/>
    <w:rsid w:val="009A2CD2"/>
    <w:rsid w:val="009A379C"/>
    <w:rsid w:val="009B30A5"/>
    <w:rsid w:val="009C4C3D"/>
    <w:rsid w:val="00A14445"/>
    <w:rsid w:val="00A17B6C"/>
    <w:rsid w:val="00A3031C"/>
    <w:rsid w:val="00A32C47"/>
    <w:rsid w:val="00A668BE"/>
    <w:rsid w:val="00A8047C"/>
    <w:rsid w:val="00A93896"/>
    <w:rsid w:val="00AA684D"/>
    <w:rsid w:val="00AE292C"/>
    <w:rsid w:val="00B10C77"/>
    <w:rsid w:val="00B37205"/>
    <w:rsid w:val="00B40E1C"/>
    <w:rsid w:val="00B46810"/>
    <w:rsid w:val="00B632FC"/>
    <w:rsid w:val="00BA246B"/>
    <w:rsid w:val="00BA49E7"/>
    <w:rsid w:val="00BD1C42"/>
    <w:rsid w:val="00C03AC9"/>
    <w:rsid w:val="00C51DC4"/>
    <w:rsid w:val="00CA287E"/>
    <w:rsid w:val="00CF744C"/>
    <w:rsid w:val="00D37108"/>
    <w:rsid w:val="00D41789"/>
    <w:rsid w:val="00D60C56"/>
    <w:rsid w:val="00D67A91"/>
    <w:rsid w:val="00D87187"/>
    <w:rsid w:val="00DF460C"/>
    <w:rsid w:val="00E37B98"/>
    <w:rsid w:val="00E545D7"/>
    <w:rsid w:val="00E64CED"/>
    <w:rsid w:val="00E724FD"/>
    <w:rsid w:val="00E8383F"/>
    <w:rsid w:val="00E86999"/>
    <w:rsid w:val="00ED3582"/>
    <w:rsid w:val="00F56B56"/>
    <w:rsid w:val="00F648CD"/>
    <w:rsid w:val="00F74CEA"/>
    <w:rsid w:val="00F83FA6"/>
    <w:rsid w:val="00FB289D"/>
    <w:rsid w:val="00FE4483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140D-AA73-46C8-A3E4-B308FD1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05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6C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0A6F-2A5C-4152-8746-602B09E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9875</Words>
  <Characters>5630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L.Petrunenko</dc:creator>
  <cp:keywords/>
  <dc:description/>
  <cp:lastModifiedBy>Муртазаева Эльзара Темуровна</cp:lastModifiedBy>
  <cp:revision>34</cp:revision>
  <cp:lastPrinted>2017-01-13T07:50:00Z</cp:lastPrinted>
  <dcterms:created xsi:type="dcterms:W3CDTF">2016-12-14T07:09:00Z</dcterms:created>
  <dcterms:modified xsi:type="dcterms:W3CDTF">2017-01-31T14:20:00Z</dcterms:modified>
</cp:coreProperties>
</file>